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8C5DB4"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EA2568">
        <w:rPr>
          <w:rFonts w:ascii="Times New Roman" w:hAnsi="Times New Roman" w:cs="Times New Roman"/>
          <w:b/>
          <w:sz w:val="28"/>
          <w:szCs w:val="28"/>
        </w:rPr>
        <w:t xml:space="preserve"> </w:t>
      </w:r>
      <w:r w:rsidR="00EA2568" w:rsidRPr="00EA2568">
        <w:rPr>
          <w:rFonts w:ascii="Times New Roman" w:hAnsi="Times New Roman" w:cs="Times New Roman"/>
          <w:b/>
          <w:sz w:val="28"/>
          <w:szCs w:val="28"/>
        </w:rPr>
        <w:t xml:space="preserve">«Технология производства сварных конструкций» </w:t>
      </w:r>
      <w:r w:rsidR="00EA2568">
        <w:rPr>
          <w:rFonts w:ascii="Times New Roman" w:hAnsi="Times New Roman" w:cs="Times New Roman"/>
          <w:sz w:val="28"/>
          <w:szCs w:val="28"/>
        </w:rPr>
        <w:t>(</w:t>
      </w:r>
      <w:r w:rsidR="00D71B1F">
        <w:rPr>
          <w:rFonts w:ascii="Times New Roman" w:hAnsi="Times New Roman" w:cs="Times New Roman"/>
          <w:sz w:val="28"/>
          <w:szCs w:val="28"/>
        </w:rPr>
        <w:t>15</w:t>
      </w:r>
      <w:r w:rsidR="00D950A7">
        <w:rPr>
          <w:rFonts w:ascii="Times New Roman" w:hAnsi="Times New Roman" w:cs="Times New Roman"/>
          <w:sz w:val="28"/>
          <w:szCs w:val="28"/>
        </w:rPr>
        <w:t>.05</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A61BDD"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ПЗ</w:t>
      </w:r>
      <w:r w:rsidR="005C78B7">
        <w:rPr>
          <w:rFonts w:ascii="Times New Roman" w:hAnsi="Times New Roman" w:cs="Times New Roman"/>
          <w:b/>
          <w:sz w:val="28"/>
          <w:szCs w:val="28"/>
        </w:rPr>
        <w:t xml:space="preserve"> по теме</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D71B1F" w:rsidRPr="00D71B1F">
        <w:rPr>
          <w:rFonts w:ascii="Times New Roman" w:hAnsi="Times New Roman" w:cs="Times New Roman"/>
          <w:b/>
          <w:sz w:val="28"/>
          <w:szCs w:val="28"/>
        </w:rPr>
        <w:t>Изучение технологической последовательности сборки-сварки горизонтального цилиндрического резервуара</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740ADC" w:rsidRDefault="00E24691" w:rsidP="00AE3416">
      <w:pPr>
        <w:spacing w:after="0" w:line="240" w:lineRule="auto"/>
        <w:jc w:val="both"/>
        <w:rPr>
          <w:rFonts w:ascii="Times New Roman" w:hAnsi="Times New Roman" w:cs="Times New Roman"/>
          <w:b/>
          <w:sz w:val="28"/>
          <w:szCs w:val="28"/>
        </w:rPr>
      </w:pPr>
      <w:r w:rsidRPr="00293239">
        <w:rPr>
          <w:rFonts w:ascii="Times New Roman" w:hAnsi="Times New Roman" w:cs="Times New Roman"/>
          <w:b/>
          <w:sz w:val="28"/>
          <w:szCs w:val="28"/>
        </w:rPr>
        <w:t>Цель работы:</w:t>
      </w:r>
    </w:p>
    <w:p w:rsidR="00A44FA1" w:rsidRPr="00A44FA1" w:rsidRDefault="00990C6E" w:rsidP="00A44FA1">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Рассмотрение технологической последовательности</w:t>
      </w:r>
      <w:r w:rsidR="009F4774">
        <w:rPr>
          <w:rFonts w:ascii="Times New Roman" w:hAnsi="Times New Roman" w:cs="Times New Roman"/>
          <w:sz w:val="28"/>
          <w:szCs w:val="28"/>
        </w:rPr>
        <w:t xml:space="preserve"> сборки и сварки </w:t>
      </w:r>
      <w:r>
        <w:rPr>
          <w:rFonts w:ascii="Times New Roman" w:hAnsi="Times New Roman" w:cs="Times New Roman"/>
          <w:sz w:val="28"/>
          <w:szCs w:val="28"/>
        </w:rPr>
        <w:t>горизонтального цилиндрического</w:t>
      </w:r>
      <w:r w:rsidRPr="00990C6E">
        <w:rPr>
          <w:rFonts w:ascii="Times New Roman" w:hAnsi="Times New Roman" w:cs="Times New Roman"/>
          <w:sz w:val="28"/>
          <w:szCs w:val="28"/>
        </w:rPr>
        <w:t xml:space="preserve"> с коническим днищем</w:t>
      </w:r>
      <w:r>
        <w:rPr>
          <w:rFonts w:ascii="Times New Roman" w:hAnsi="Times New Roman" w:cs="Times New Roman"/>
          <w:sz w:val="28"/>
          <w:szCs w:val="28"/>
        </w:rPr>
        <w:t xml:space="preserve"> резервуара.</w:t>
      </w:r>
    </w:p>
    <w:p w:rsidR="00740ADC" w:rsidRPr="00740ADC" w:rsidRDefault="00740ADC" w:rsidP="00740ADC">
      <w:pPr>
        <w:spacing w:after="0" w:line="240" w:lineRule="auto"/>
        <w:ind w:firstLine="708"/>
        <w:jc w:val="both"/>
        <w:rPr>
          <w:rFonts w:ascii="Times New Roman" w:hAnsi="Times New Roman" w:cs="Times New Roman"/>
          <w:b/>
          <w:sz w:val="28"/>
          <w:szCs w:val="28"/>
        </w:rPr>
      </w:pPr>
    </w:p>
    <w:p w:rsidR="00AE3416" w:rsidRPr="001A3D9A" w:rsidRDefault="00AE3416" w:rsidP="00AE3416">
      <w:pPr>
        <w:spacing w:after="0" w:line="240" w:lineRule="auto"/>
        <w:jc w:val="both"/>
        <w:rPr>
          <w:rFonts w:ascii="Times New Roman" w:hAnsi="Times New Roman" w:cs="Times New Roman"/>
          <w:b/>
          <w:sz w:val="28"/>
          <w:szCs w:val="28"/>
        </w:rPr>
      </w:pPr>
      <w:r w:rsidRPr="001A3D9A">
        <w:rPr>
          <w:rFonts w:ascii="Times New Roman" w:hAnsi="Times New Roman" w:cs="Times New Roman"/>
          <w:b/>
          <w:sz w:val="28"/>
          <w:szCs w:val="28"/>
        </w:rPr>
        <w:t>Порядок выполнения работы:</w:t>
      </w:r>
    </w:p>
    <w:p w:rsidR="00AE3416" w:rsidRDefault="00AE3416" w:rsidP="00AE3416">
      <w:pPr>
        <w:spacing w:after="0" w:line="240" w:lineRule="auto"/>
        <w:ind w:firstLine="708"/>
        <w:jc w:val="both"/>
        <w:rPr>
          <w:rFonts w:ascii="Times New Roman" w:hAnsi="Times New Roman" w:cs="Times New Roman"/>
          <w:sz w:val="28"/>
          <w:szCs w:val="28"/>
        </w:rPr>
      </w:pPr>
      <w:r w:rsidRPr="001A3D9A">
        <w:rPr>
          <w:rFonts w:ascii="Times New Roman" w:hAnsi="Times New Roman" w:cs="Times New Roman"/>
          <w:sz w:val="28"/>
          <w:szCs w:val="28"/>
        </w:rPr>
        <w:t>Ознакомление с теоретическими сведениями</w:t>
      </w:r>
      <w:r>
        <w:rPr>
          <w:rFonts w:ascii="Times New Roman" w:hAnsi="Times New Roman" w:cs="Times New Roman"/>
          <w:sz w:val="28"/>
          <w:szCs w:val="28"/>
        </w:rPr>
        <w:t>;</w:t>
      </w:r>
    </w:p>
    <w:p w:rsidR="003316E5" w:rsidRPr="001A3D9A" w:rsidRDefault="003316E5" w:rsidP="00AE34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Выполнить задание;</w:t>
      </w:r>
    </w:p>
    <w:p w:rsidR="00AE3416" w:rsidRPr="00377341" w:rsidRDefault="00AE3416" w:rsidP="003F51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Ответить на</w:t>
      </w:r>
      <w:r w:rsidRPr="001A3D9A">
        <w:rPr>
          <w:rFonts w:ascii="Times New Roman" w:hAnsi="Times New Roman" w:cs="Times New Roman"/>
          <w:sz w:val="28"/>
          <w:szCs w:val="28"/>
        </w:rPr>
        <w:t xml:space="preserve"> вопросы</w:t>
      </w:r>
      <w:r>
        <w:rPr>
          <w:rFonts w:ascii="Times New Roman" w:hAnsi="Times New Roman" w:cs="Times New Roman"/>
          <w:sz w:val="28"/>
          <w:szCs w:val="28"/>
        </w:rPr>
        <w:t>.</w:t>
      </w:r>
    </w:p>
    <w:p w:rsidR="00B74701" w:rsidRDefault="00B74701" w:rsidP="00FD52E2">
      <w:pPr>
        <w:spacing w:after="0"/>
        <w:jc w:val="both"/>
        <w:rPr>
          <w:rFonts w:ascii="Times New Roman" w:hAnsi="Times New Roman" w:cs="Times New Roman"/>
          <w:b/>
          <w:sz w:val="28"/>
          <w:szCs w:val="28"/>
        </w:rPr>
      </w:pPr>
    </w:p>
    <w:p w:rsidR="00B74701" w:rsidRDefault="003B0F6F" w:rsidP="00FD52E2">
      <w:pPr>
        <w:spacing w:after="0"/>
        <w:jc w:val="both"/>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9E7594" w:rsidRPr="00990C6E" w:rsidRDefault="00D71B1F" w:rsidP="00990C6E">
      <w:pPr>
        <w:spacing w:after="0"/>
        <w:jc w:val="both"/>
        <w:rPr>
          <w:rFonts w:ascii="Times New Roman" w:hAnsi="Times New Roman" w:cs="Times New Roman"/>
          <w:i/>
          <w:sz w:val="24"/>
          <w:szCs w:val="28"/>
        </w:rPr>
      </w:pPr>
      <w:r>
        <w:rPr>
          <w:rFonts w:ascii="Times New Roman" w:hAnsi="Times New Roman" w:cs="Times New Roman"/>
          <w:sz w:val="28"/>
          <w:szCs w:val="28"/>
        </w:rPr>
        <w:tab/>
      </w:r>
      <w:r w:rsidR="009E7594" w:rsidRPr="009E7594">
        <w:rPr>
          <w:rFonts w:ascii="Times New Roman" w:hAnsi="Times New Roman" w:cs="Times New Roman"/>
          <w:sz w:val="28"/>
          <w:szCs w:val="28"/>
        </w:rPr>
        <w:t>Достоинствами горизонтальных резервуаров являются:</w:t>
      </w:r>
    </w:p>
    <w:p w:rsidR="009E7594" w:rsidRPr="009E7594" w:rsidRDefault="009E7594" w:rsidP="009E7594">
      <w:pPr>
        <w:spacing w:after="0"/>
        <w:jc w:val="both"/>
        <w:rPr>
          <w:rFonts w:ascii="Times New Roman" w:hAnsi="Times New Roman" w:cs="Times New Roman"/>
          <w:sz w:val="28"/>
          <w:szCs w:val="28"/>
        </w:rPr>
      </w:pPr>
      <w:r w:rsidRPr="009E7594">
        <w:rPr>
          <w:rFonts w:ascii="Times New Roman" w:hAnsi="Times New Roman" w:cs="Times New Roman"/>
          <w:sz w:val="28"/>
          <w:szCs w:val="28"/>
        </w:rPr>
        <w:t>простота конструктивной формы;</w:t>
      </w:r>
    </w:p>
    <w:p w:rsidR="009E7594" w:rsidRPr="009E7594" w:rsidRDefault="009E7594" w:rsidP="009E7594">
      <w:pPr>
        <w:spacing w:after="0"/>
        <w:jc w:val="both"/>
        <w:rPr>
          <w:rFonts w:ascii="Times New Roman" w:hAnsi="Times New Roman" w:cs="Times New Roman"/>
          <w:sz w:val="28"/>
          <w:szCs w:val="28"/>
        </w:rPr>
      </w:pPr>
      <w:r w:rsidRPr="009E7594">
        <w:rPr>
          <w:rFonts w:ascii="Times New Roman" w:hAnsi="Times New Roman" w:cs="Times New Roman"/>
          <w:sz w:val="28"/>
          <w:szCs w:val="28"/>
        </w:rPr>
        <w:t>возможность поточного изготовления их на заводах и перевозки в готовом виде;</w:t>
      </w:r>
    </w:p>
    <w:p w:rsidR="009E7594" w:rsidRPr="009E7594" w:rsidRDefault="009E7594" w:rsidP="009E7594">
      <w:pPr>
        <w:spacing w:after="0"/>
        <w:jc w:val="both"/>
        <w:rPr>
          <w:rFonts w:ascii="Times New Roman" w:hAnsi="Times New Roman" w:cs="Times New Roman"/>
          <w:sz w:val="28"/>
          <w:szCs w:val="28"/>
        </w:rPr>
      </w:pPr>
      <w:r w:rsidRPr="009E7594">
        <w:rPr>
          <w:rFonts w:ascii="Times New Roman" w:hAnsi="Times New Roman" w:cs="Times New Roman"/>
          <w:sz w:val="28"/>
          <w:szCs w:val="28"/>
        </w:rPr>
        <w:t>удобство надземной и подземной установки;</w:t>
      </w:r>
    </w:p>
    <w:p w:rsidR="009E7594" w:rsidRPr="009E7594" w:rsidRDefault="009E7594" w:rsidP="009E7594">
      <w:pPr>
        <w:spacing w:after="0"/>
        <w:jc w:val="both"/>
        <w:rPr>
          <w:rFonts w:ascii="Times New Roman" w:hAnsi="Times New Roman" w:cs="Times New Roman"/>
          <w:sz w:val="28"/>
          <w:szCs w:val="28"/>
        </w:rPr>
      </w:pPr>
      <w:r w:rsidRPr="009E7594">
        <w:rPr>
          <w:rFonts w:ascii="Times New Roman" w:hAnsi="Times New Roman" w:cs="Times New Roman"/>
          <w:sz w:val="28"/>
          <w:szCs w:val="28"/>
        </w:rPr>
        <w:t>возможность значительного повышения внутреннего избыточного давления (до 200кН/м</w:t>
      </w:r>
      <w:r w:rsidRPr="009E7594">
        <w:rPr>
          <w:rFonts w:ascii="Times New Roman" w:hAnsi="Times New Roman" w:cs="Times New Roman"/>
          <w:sz w:val="28"/>
          <w:szCs w:val="28"/>
          <w:vertAlign w:val="superscript"/>
        </w:rPr>
        <w:t>2</w:t>
      </w:r>
      <w:r w:rsidRPr="009E7594">
        <w:rPr>
          <w:rFonts w:ascii="Times New Roman" w:hAnsi="Times New Roman" w:cs="Times New Roman"/>
          <w:sz w:val="28"/>
          <w:szCs w:val="28"/>
        </w:rPr>
        <w:t>) и вакуума (до 100кН/м</w:t>
      </w:r>
      <w:r w:rsidRPr="009E7594">
        <w:rPr>
          <w:rFonts w:ascii="Times New Roman" w:hAnsi="Times New Roman" w:cs="Times New Roman"/>
          <w:sz w:val="28"/>
          <w:szCs w:val="28"/>
          <w:vertAlign w:val="superscript"/>
        </w:rPr>
        <w:t>2</w:t>
      </w:r>
      <w:r w:rsidRPr="009E7594">
        <w:rPr>
          <w:rFonts w:ascii="Times New Roman" w:hAnsi="Times New Roman" w:cs="Times New Roman"/>
          <w:sz w:val="28"/>
          <w:szCs w:val="28"/>
        </w:rPr>
        <w:t>) по сравнению с вертикальными цилиндрическими резервуарами и как следствие этого, уменьшение потерь легкоиспаряющихся жидкостей при хранении.</w:t>
      </w:r>
    </w:p>
    <w:p w:rsidR="00755E0E" w:rsidRDefault="009E7594" w:rsidP="00BE3F9A">
      <w:pPr>
        <w:spacing w:after="0"/>
        <w:jc w:val="both"/>
        <w:rPr>
          <w:rFonts w:ascii="Times New Roman" w:hAnsi="Times New Roman" w:cs="Times New Roman"/>
          <w:b/>
          <w:sz w:val="28"/>
          <w:szCs w:val="28"/>
        </w:rPr>
      </w:pPr>
      <w:r w:rsidRPr="009E7594">
        <w:rPr>
          <w:rFonts w:ascii="Times New Roman" w:hAnsi="Times New Roman" w:cs="Times New Roman"/>
          <w:b/>
          <w:sz w:val="28"/>
          <w:szCs w:val="28"/>
        </w:rPr>
        <w:t>Сборку сварку резервуара ведут в несколько этапов:</w:t>
      </w:r>
    </w:p>
    <w:p w:rsidR="008C1BAB" w:rsidRDefault="009E7594" w:rsidP="00BE3F9A">
      <w:pPr>
        <w:spacing w:after="0"/>
        <w:jc w:val="both"/>
        <w:rPr>
          <w:rFonts w:ascii="Times New Roman" w:hAnsi="Times New Roman" w:cs="Times New Roman"/>
          <w:b/>
          <w:sz w:val="28"/>
          <w:szCs w:val="28"/>
        </w:rPr>
      </w:pPr>
      <w:r w:rsidRPr="009E7594">
        <w:rPr>
          <w:rFonts w:ascii="Times New Roman" w:hAnsi="Times New Roman" w:cs="Times New Roman"/>
          <w:b/>
          <w:sz w:val="28"/>
          <w:szCs w:val="28"/>
        </w:rPr>
        <w:t>Сборка карты обечайки</w:t>
      </w:r>
      <w:r>
        <w:rPr>
          <w:rFonts w:ascii="Times New Roman" w:hAnsi="Times New Roman" w:cs="Times New Roman"/>
          <w:b/>
          <w:sz w:val="28"/>
          <w:szCs w:val="28"/>
        </w:rPr>
        <w:t xml:space="preserve">. </w:t>
      </w:r>
      <w:r w:rsidRPr="009E7594">
        <w:rPr>
          <w:rFonts w:ascii="Times New Roman" w:hAnsi="Times New Roman" w:cs="Times New Roman"/>
          <w:sz w:val="28"/>
          <w:szCs w:val="28"/>
        </w:rPr>
        <w:t>Сборку листов полотнища производят на сборочном стенде. Укладывают листы на стенде, собирают карту обечайки. Подгоняют стыки вплотную, подбивают во избежание не соосности. Зазор между стыками не более 0.8мм. Смещение кромок 0.4мм. Собирают карту обечайки на прихватки механизированной сваркой в среде защитных газов, длина прихватки 20мм, шаг 150 - 300мм, заваривают карту с одной стороны автоматической сваркой под флюсом</w:t>
      </w:r>
      <w:r>
        <w:rPr>
          <w:rFonts w:ascii="Times New Roman" w:hAnsi="Times New Roman" w:cs="Times New Roman"/>
          <w:sz w:val="28"/>
          <w:szCs w:val="28"/>
        </w:rPr>
        <w:t>.</w:t>
      </w:r>
    </w:p>
    <w:p w:rsidR="008C1BAB" w:rsidRDefault="009E7594" w:rsidP="00BE3F9A">
      <w:pPr>
        <w:spacing w:after="0"/>
        <w:jc w:val="both"/>
        <w:rPr>
          <w:rFonts w:ascii="Times New Roman" w:hAnsi="Times New Roman" w:cs="Times New Roman"/>
          <w:b/>
          <w:sz w:val="28"/>
          <w:szCs w:val="28"/>
        </w:rPr>
      </w:pPr>
      <w:r w:rsidRPr="009E7594">
        <w:rPr>
          <w:rFonts w:ascii="Times New Roman" w:hAnsi="Times New Roman" w:cs="Times New Roman"/>
          <w:b/>
          <w:sz w:val="28"/>
          <w:szCs w:val="28"/>
        </w:rPr>
        <w:t>Сборка днищ.</w:t>
      </w:r>
      <w:r w:rsidRPr="009E7594">
        <w:rPr>
          <w:rFonts w:ascii="Roboto-Regular" w:hAnsi="Roboto-Regular"/>
          <w:color w:val="000000"/>
          <w:sz w:val="23"/>
          <w:szCs w:val="23"/>
          <w:shd w:val="clear" w:color="auto" w:fill="FFFFFF"/>
        </w:rPr>
        <w:t xml:space="preserve"> </w:t>
      </w:r>
      <w:r w:rsidRPr="009E7594">
        <w:rPr>
          <w:rFonts w:ascii="Times New Roman" w:hAnsi="Times New Roman" w:cs="Times New Roman"/>
          <w:sz w:val="28"/>
          <w:szCs w:val="28"/>
        </w:rPr>
        <w:t>Полудоннышки вырезают из листового мет</w:t>
      </w:r>
      <w:r>
        <w:rPr>
          <w:rFonts w:ascii="Times New Roman" w:hAnsi="Times New Roman" w:cs="Times New Roman"/>
          <w:sz w:val="28"/>
          <w:szCs w:val="28"/>
        </w:rPr>
        <w:t xml:space="preserve">алла на газорезательной машине, </w:t>
      </w:r>
      <w:r w:rsidRPr="009E7594">
        <w:rPr>
          <w:rFonts w:ascii="Times New Roman" w:hAnsi="Times New Roman" w:cs="Times New Roman"/>
          <w:sz w:val="28"/>
          <w:szCs w:val="28"/>
        </w:rPr>
        <w:t>резку ведут пакетом, что позволяет снизить деформации и получить качественную кромку, не требующую дополнительной обработки</w:t>
      </w:r>
      <w:r w:rsidR="00990C6E">
        <w:rPr>
          <w:rFonts w:ascii="Times New Roman" w:hAnsi="Times New Roman" w:cs="Times New Roman"/>
          <w:sz w:val="28"/>
          <w:szCs w:val="28"/>
        </w:rPr>
        <w:t xml:space="preserve"> (рис.1)</w:t>
      </w:r>
      <w:r w:rsidRPr="009E7594">
        <w:rPr>
          <w:rFonts w:ascii="Times New Roman" w:hAnsi="Times New Roman" w:cs="Times New Roman"/>
          <w:sz w:val="28"/>
          <w:szCs w:val="28"/>
        </w:rPr>
        <w:t>.</w:t>
      </w:r>
    </w:p>
    <w:p w:rsidR="008C1BAB" w:rsidRDefault="008C1BAB" w:rsidP="00BE3F9A">
      <w:pPr>
        <w:spacing w:after="0"/>
        <w:jc w:val="both"/>
        <w:rPr>
          <w:rFonts w:ascii="Times New Roman" w:hAnsi="Times New Roman" w:cs="Times New Roman"/>
          <w:b/>
          <w:sz w:val="28"/>
          <w:szCs w:val="28"/>
        </w:rPr>
      </w:pPr>
    </w:p>
    <w:p w:rsidR="008C1BAB" w:rsidRDefault="008C1BAB" w:rsidP="00BE3F9A">
      <w:pPr>
        <w:spacing w:after="0"/>
        <w:jc w:val="both"/>
        <w:rPr>
          <w:rFonts w:ascii="Times New Roman" w:hAnsi="Times New Roman" w:cs="Times New Roman"/>
          <w:b/>
          <w:sz w:val="28"/>
          <w:szCs w:val="28"/>
        </w:rPr>
      </w:pPr>
    </w:p>
    <w:p w:rsidR="008C1BAB" w:rsidRDefault="009E7594" w:rsidP="009C5859">
      <w:pPr>
        <w:spacing w:after="0"/>
        <w:jc w:val="both"/>
        <w:rPr>
          <w:rFonts w:ascii="Times New Roman" w:hAnsi="Times New Roman" w:cs="Times New Roman"/>
          <w:b/>
          <w:sz w:val="28"/>
          <w:szCs w:val="28"/>
        </w:rPr>
      </w:pPr>
      <w:r>
        <w:rPr>
          <w:noProof/>
          <w:lang w:eastAsia="ru-RU"/>
        </w:rPr>
        <w:lastRenderedPageBreak/>
        <w:drawing>
          <wp:inline distT="0" distB="0" distL="0" distR="0" wp14:anchorId="691AF624" wp14:editId="574E82A3">
            <wp:extent cx="3528060" cy="2324100"/>
            <wp:effectExtent l="0" t="0" r="0" b="0"/>
            <wp:docPr id="1" name="Рисунок 1" descr="https://vuzlit.ru/imag_/8/257205/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uzlit.ru/imag_/8/257205/image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060" cy="2324100"/>
                    </a:xfrm>
                    <a:prstGeom prst="rect">
                      <a:avLst/>
                    </a:prstGeom>
                    <a:noFill/>
                    <a:ln>
                      <a:noFill/>
                    </a:ln>
                  </pic:spPr>
                </pic:pic>
              </a:graphicData>
            </a:graphic>
          </wp:inline>
        </w:drawing>
      </w:r>
    </w:p>
    <w:p w:rsidR="008C1BAB" w:rsidRPr="009C5859" w:rsidRDefault="009E7594" w:rsidP="00BE3F9A">
      <w:pPr>
        <w:spacing w:after="0"/>
        <w:jc w:val="both"/>
        <w:rPr>
          <w:rFonts w:ascii="Times New Roman" w:hAnsi="Times New Roman" w:cs="Times New Roman"/>
          <w:i/>
          <w:sz w:val="24"/>
          <w:szCs w:val="28"/>
        </w:rPr>
      </w:pPr>
      <w:r w:rsidRPr="009C5859">
        <w:rPr>
          <w:rFonts w:ascii="Times New Roman" w:hAnsi="Times New Roman" w:cs="Times New Roman"/>
          <w:i/>
          <w:sz w:val="24"/>
          <w:szCs w:val="28"/>
        </w:rPr>
        <w:t>Рис. 1.  Заготовка деталей днищ</w:t>
      </w:r>
      <w:r w:rsidR="009C5859" w:rsidRPr="009C5859">
        <w:rPr>
          <w:rFonts w:ascii="Times New Roman" w:hAnsi="Times New Roman" w:cs="Times New Roman"/>
          <w:i/>
          <w:sz w:val="24"/>
          <w:szCs w:val="28"/>
        </w:rPr>
        <w:t>:</w:t>
      </w:r>
      <w:r w:rsidRPr="009C5859">
        <w:rPr>
          <w:rFonts w:ascii="Times New Roman" w:hAnsi="Times New Roman" w:cs="Times New Roman"/>
          <w:i/>
          <w:sz w:val="24"/>
          <w:szCs w:val="28"/>
        </w:rPr>
        <w:t xml:space="preserve"> 1-резка пакета по кривой; 2-резка пакета; 3-струбцины для подтяжки пакета.</w:t>
      </w:r>
    </w:p>
    <w:p w:rsidR="008C1BAB" w:rsidRDefault="008C1BAB" w:rsidP="00BE3F9A">
      <w:pPr>
        <w:spacing w:after="0"/>
        <w:jc w:val="both"/>
        <w:rPr>
          <w:rFonts w:ascii="Times New Roman" w:hAnsi="Times New Roman" w:cs="Times New Roman"/>
          <w:b/>
          <w:sz w:val="28"/>
          <w:szCs w:val="28"/>
        </w:rPr>
      </w:pPr>
    </w:p>
    <w:p w:rsidR="008C1BAB" w:rsidRPr="009C5859" w:rsidRDefault="009C5859" w:rsidP="009C5859">
      <w:pPr>
        <w:spacing w:after="0"/>
        <w:ind w:firstLine="708"/>
        <w:jc w:val="both"/>
        <w:rPr>
          <w:rFonts w:ascii="Times New Roman" w:hAnsi="Times New Roman" w:cs="Times New Roman"/>
          <w:sz w:val="28"/>
          <w:szCs w:val="28"/>
        </w:rPr>
      </w:pPr>
      <w:r w:rsidRPr="009C5859">
        <w:rPr>
          <w:rFonts w:ascii="Times New Roman" w:hAnsi="Times New Roman" w:cs="Times New Roman"/>
          <w:sz w:val="28"/>
          <w:szCs w:val="28"/>
        </w:rPr>
        <w:t>На втором этапе собирают днище из двух деталей I и II, затем механизированной сваркой в среде защитных газов ставят прихватки. Сварку стыков листа ведут сварочным трактором на флюсовой подушке с двух сторон, после чего устанавливают днище на стенд для стяжки. Днище стягивают с помощью лебедки, подогнанный стык фиксируют прихватками выполненные механизированной сваркой в среде защитных газов, затем з</w:t>
      </w:r>
      <w:r>
        <w:rPr>
          <w:rFonts w:ascii="Times New Roman" w:hAnsi="Times New Roman" w:cs="Times New Roman"/>
          <w:sz w:val="28"/>
          <w:szCs w:val="28"/>
        </w:rPr>
        <w:t>аваривают изнутри полуавтоматом</w:t>
      </w:r>
      <w:r w:rsidR="00990C6E">
        <w:rPr>
          <w:rFonts w:ascii="Times New Roman" w:hAnsi="Times New Roman" w:cs="Times New Roman"/>
          <w:sz w:val="28"/>
          <w:szCs w:val="28"/>
        </w:rPr>
        <w:t xml:space="preserve"> (рис.2)</w:t>
      </w:r>
      <w:r>
        <w:rPr>
          <w:rFonts w:ascii="Times New Roman" w:hAnsi="Times New Roman" w:cs="Times New Roman"/>
          <w:sz w:val="28"/>
          <w:szCs w:val="28"/>
        </w:rPr>
        <w:t>.</w:t>
      </w:r>
    </w:p>
    <w:p w:rsidR="008C1BAB" w:rsidRDefault="008C1BAB" w:rsidP="00BE3F9A">
      <w:pPr>
        <w:spacing w:after="0"/>
        <w:jc w:val="both"/>
        <w:rPr>
          <w:rFonts w:ascii="Times New Roman" w:hAnsi="Times New Roman" w:cs="Times New Roman"/>
          <w:b/>
          <w:sz w:val="28"/>
          <w:szCs w:val="28"/>
        </w:rPr>
      </w:pPr>
    </w:p>
    <w:p w:rsidR="008C1BAB" w:rsidRDefault="009C5859" w:rsidP="00BE3F9A">
      <w:pPr>
        <w:spacing w:after="0"/>
        <w:jc w:val="both"/>
        <w:rPr>
          <w:rFonts w:ascii="Times New Roman" w:hAnsi="Times New Roman" w:cs="Times New Roman"/>
          <w:b/>
          <w:sz w:val="28"/>
          <w:szCs w:val="28"/>
        </w:rPr>
      </w:pPr>
      <w:r>
        <w:rPr>
          <w:noProof/>
          <w:lang w:eastAsia="ru-RU"/>
        </w:rPr>
        <w:drawing>
          <wp:inline distT="0" distB="0" distL="0" distR="0" wp14:anchorId="52AB58C3" wp14:editId="5732B83B">
            <wp:extent cx="3886200" cy="1988820"/>
            <wp:effectExtent l="0" t="0" r="0" b="0"/>
            <wp:docPr id="2" name="Рисунок 2" descr="https://vuzlit.ru/imag_/8/257205/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uzlit.ru/imag_/8/257205/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1988820"/>
                    </a:xfrm>
                    <a:prstGeom prst="rect">
                      <a:avLst/>
                    </a:prstGeom>
                    <a:noFill/>
                    <a:ln>
                      <a:noFill/>
                    </a:ln>
                  </pic:spPr>
                </pic:pic>
              </a:graphicData>
            </a:graphic>
          </wp:inline>
        </w:drawing>
      </w:r>
    </w:p>
    <w:p w:rsidR="008C1BAB" w:rsidRPr="009C5859" w:rsidRDefault="009C5859" w:rsidP="00BE3F9A">
      <w:pPr>
        <w:spacing w:after="0"/>
        <w:jc w:val="both"/>
        <w:rPr>
          <w:rFonts w:ascii="Times New Roman" w:hAnsi="Times New Roman" w:cs="Times New Roman"/>
          <w:i/>
          <w:sz w:val="24"/>
          <w:szCs w:val="28"/>
        </w:rPr>
      </w:pPr>
      <w:r w:rsidRPr="009C5859">
        <w:rPr>
          <w:rFonts w:ascii="Times New Roman" w:hAnsi="Times New Roman" w:cs="Times New Roman"/>
          <w:i/>
          <w:sz w:val="24"/>
          <w:szCs w:val="28"/>
        </w:rPr>
        <w:t>Рис. 2.  Стягивание днища: (а). Сварка наружного слоя (б) 1 - Лебедка 2 - Струбцина 3 - стенд 4 - Днище 5 - Поддерживающая скоба 6 - Поддерживающая скоба (I и II Составные детали днища)</w:t>
      </w:r>
    </w:p>
    <w:p w:rsidR="008C1BAB" w:rsidRDefault="008C1BAB" w:rsidP="00BE3F9A">
      <w:pPr>
        <w:spacing w:after="0"/>
        <w:jc w:val="both"/>
        <w:rPr>
          <w:rFonts w:ascii="Times New Roman" w:hAnsi="Times New Roman" w:cs="Times New Roman"/>
          <w:b/>
          <w:sz w:val="28"/>
          <w:szCs w:val="28"/>
        </w:rPr>
      </w:pPr>
    </w:p>
    <w:p w:rsidR="008C1BAB" w:rsidRPr="009C5859" w:rsidRDefault="009C5859" w:rsidP="00BE3F9A">
      <w:pPr>
        <w:spacing w:after="0"/>
        <w:jc w:val="both"/>
        <w:rPr>
          <w:rFonts w:ascii="Times New Roman" w:hAnsi="Times New Roman" w:cs="Times New Roman"/>
          <w:sz w:val="28"/>
          <w:szCs w:val="28"/>
        </w:rPr>
      </w:pPr>
      <w:r>
        <w:rPr>
          <w:rFonts w:ascii="Times New Roman" w:hAnsi="Times New Roman" w:cs="Times New Roman"/>
          <w:b/>
          <w:sz w:val="28"/>
          <w:szCs w:val="28"/>
        </w:rPr>
        <w:tab/>
      </w:r>
      <w:r w:rsidRPr="009C5859">
        <w:rPr>
          <w:rFonts w:ascii="Times New Roman" w:hAnsi="Times New Roman" w:cs="Times New Roman"/>
          <w:sz w:val="28"/>
          <w:szCs w:val="28"/>
        </w:rPr>
        <w:t>После сварки внутреннего стыка освобождают деталь от струбцин, снимают днище со стенда и устанавливают его на подставку для сварки стянутого (верхнего) стыка автоматом</w:t>
      </w:r>
      <w:r>
        <w:rPr>
          <w:rFonts w:ascii="Times New Roman" w:hAnsi="Times New Roman" w:cs="Times New Roman"/>
          <w:sz w:val="28"/>
          <w:szCs w:val="28"/>
        </w:rPr>
        <w:t xml:space="preserve">. </w:t>
      </w:r>
      <w:r w:rsidRPr="009C5859">
        <w:rPr>
          <w:rFonts w:ascii="Times New Roman" w:hAnsi="Times New Roman" w:cs="Times New Roman"/>
          <w:sz w:val="28"/>
          <w:szCs w:val="28"/>
        </w:rPr>
        <w:t>Сварку днищ ведут пакетом. После сварочных операций днище устанавливают на постель карусельного станка для отбортовки.</w:t>
      </w:r>
    </w:p>
    <w:p w:rsidR="008C1BAB" w:rsidRDefault="00F579AB" w:rsidP="00BE3F9A">
      <w:pPr>
        <w:spacing w:after="0"/>
        <w:jc w:val="both"/>
        <w:rPr>
          <w:rFonts w:ascii="Times New Roman" w:hAnsi="Times New Roman" w:cs="Times New Roman"/>
          <w:b/>
          <w:sz w:val="28"/>
          <w:szCs w:val="28"/>
        </w:rPr>
      </w:pPr>
      <w:r w:rsidRPr="00F579AB">
        <w:rPr>
          <w:rFonts w:ascii="Times New Roman" w:hAnsi="Times New Roman" w:cs="Times New Roman"/>
          <w:b/>
          <w:sz w:val="28"/>
          <w:szCs w:val="28"/>
        </w:rPr>
        <w:t>Изготовление колец жесткости</w:t>
      </w:r>
      <w:r>
        <w:rPr>
          <w:rFonts w:ascii="Times New Roman" w:hAnsi="Times New Roman" w:cs="Times New Roman"/>
          <w:b/>
          <w:sz w:val="28"/>
          <w:szCs w:val="28"/>
        </w:rPr>
        <w:t>.</w:t>
      </w:r>
      <w:r w:rsidRPr="00F579AB">
        <w:rPr>
          <w:rFonts w:ascii="Roboto-Regular" w:hAnsi="Roboto-Regular"/>
          <w:color w:val="000000"/>
          <w:sz w:val="23"/>
          <w:szCs w:val="23"/>
          <w:shd w:val="clear" w:color="auto" w:fill="FFFFFF"/>
        </w:rPr>
        <w:t xml:space="preserve"> </w:t>
      </w:r>
      <w:r w:rsidRPr="00F579AB">
        <w:rPr>
          <w:rFonts w:ascii="Times New Roman" w:hAnsi="Times New Roman" w:cs="Times New Roman"/>
          <w:sz w:val="28"/>
          <w:szCs w:val="28"/>
        </w:rPr>
        <w:t xml:space="preserve">Гибка уголков жесткости по радиусу производят на пневматической скобе при этом выполняется гибка одновременно двух уголков, из которых будет составлено одно кольцо </w:t>
      </w:r>
      <w:r w:rsidRPr="00F579AB">
        <w:rPr>
          <w:rFonts w:ascii="Times New Roman" w:hAnsi="Times New Roman" w:cs="Times New Roman"/>
          <w:sz w:val="28"/>
          <w:szCs w:val="28"/>
        </w:rPr>
        <w:lastRenderedPageBreak/>
        <w:t>жесткости</w:t>
      </w:r>
      <w:r w:rsidR="00990C6E">
        <w:rPr>
          <w:rFonts w:ascii="Times New Roman" w:hAnsi="Times New Roman" w:cs="Times New Roman"/>
          <w:sz w:val="28"/>
          <w:szCs w:val="28"/>
        </w:rPr>
        <w:t xml:space="preserve"> (рис.3)</w:t>
      </w:r>
      <w:r w:rsidRPr="00F579AB">
        <w:rPr>
          <w:rFonts w:ascii="Times New Roman" w:hAnsi="Times New Roman" w:cs="Times New Roman"/>
          <w:sz w:val="28"/>
          <w:szCs w:val="28"/>
        </w:rPr>
        <w:t>. После гибки обе части кольца жесткости устанавливают в кондуктор и подтягивают стыки. Уголки поджимают к упорам сборочными клиньями.</w:t>
      </w:r>
    </w:p>
    <w:p w:rsidR="008C1BAB" w:rsidRDefault="008C1BAB" w:rsidP="00BE3F9A">
      <w:pPr>
        <w:spacing w:after="0"/>
        <w:jc w:val="both"/>
        <w:rPr>
          <w:rFonts w:ascii="Times New Roman" w:hAnsi="Times New Roman" w:cs="Times New Roman"/>
          <w:b/>
          <w:sz w:val="28"/>
          <w:szCs w:val="28"/>
        </w:rPr>
      </w:pPr>
    </w:p>
    <w:p w:rsidR="008C1BAB" w:rsidRPr="00F579AB" w:rsidRDefault="00F579AB" w:rsidP="00BE3F9A">
      <w:pPr>
        <w:spacing w:after="0"/>
        <w:jc w:val="both"/>
        <w:rPr>
          <w:rFonts w:ascii="Times New Roman" w:hAnsi="Times New Roman" w:cs="Times New Roman"/>
          <w:i/>
          <w:sz w:val="24"/>
          <w:szCs w:val="28"/>
        </w:rPr>
      </w:pPr>
      <w:r w:rsidRPr="00F579AB">
        <w:rPr>
          <w:i/>
          <w:noProof/>
          <w:sz w:val="20"/>
          <w:lang w:eastAsia="ru-RU"/>
        </w:rPr>
        <w:drawing>
          <wp:inline distT="0" distB="0" distL="0" distR="0" wp14:anchorId="04BE8C48" wp14:editId="1D1854B0">
            <wp:extent cx="4191000" cy="1706880"/>
            <wp:effectExtent l="0" t="0" r="0" b="7620"/>
            <wp:docPr id="3" name="Рисунок 3" descr="https://vuzlit.ru/imag_/8/257205/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uzlit.ru/imag_/8/257205/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1706880"/>
                    </a:xfrm>
                    <a:prstGeom prst="rect">
                      <a:avLst/>
                    </a:prstGeom>
                    <a:noFill/>
                    <a:ln>
                      <a:noFill/>
                    </a:ln>
                  </pic:spPr>
                </pic:pic>
              </a:graphicData>
            </a:graphic>
          </wp:inline>
        </w:drawing>
      </w:r>
    </w:p>
    <w:p w:rsidR="008C1BAB" w:rsidRPr="00F579AB" w:rsidRDefault="00F579AB" w:rsidP="00BE3F9A">
      <w:pPr>
        <w:spacing w:after="0"/>
        <w:jc w:val="both"/>
        <w:rPr>
          <w:rFonts w:ascii="Times New Roman" w:hAnsi="Times New Roman" w:cs="Times New Roman"/>
          <w:i/>
          <w:sz w:val="24"/>
          <w:szCs w:val="28"/>
        </w:rPr>
      </w:pPr>
      <w:r w:rsidRPr="00F579AB">
        <w:rPr>
          <w:rFonts w:ascii="Times New Roman" w:hAnsi="Times New Roman" w:cs="Times New Roman"/>
          <w:i/>
          <w:sz w:val="24"/>
          <w:szCs w:val="28"/>
        </w:rPr>
        <w:t>Рис. 3. Процесс гибки кольца жесткости: 1 - Верхний штамп, 2 - уголок, 3 - Нижний штамп, 4 - Клинья для предотвращения деформации роликов</w:t>
      </w:r>
    </w:p>
    <w:p w:rsidR="008C1BAB" w:rsidRDefault="008C1BAB" w:rsidP="00BE3F9A">
      <w:pPr>
        <w:spacing w:after="0"/>
        <w:jc w:val="both"/>
        <w:rPr>
          <w:rFonts w:ascii="Times New Roman" w:hAnsi="Times New Roman" w:cs="Times New Roman"/>
          <w:b/>
          <w:sz w:val="28"/>
          <w:szCs w:val="28"/>
        </w:rPr>
      </w:pPr>
    </w:p>
    <w:p w:rsidR="008C1BAB" w:rsidRPr="00950568" w:rsidRDefault="00F579AB" w:rsidP="00F579AB">
      <w:pPr>
        <w:spacing w:after="0"/>
        <w:ind w:firstLine="708"/>
        <w:jc w:val="both"/>
        <w:rPr>
          <w:rFonts w:ascii="Times New Roman" w:hAnsi="Times New Roman" w:cs="Times New Roman"/>
          <w:sz w:val="28"/>
          <w:szCs w:val="28"/>
        </w:rPr>
      </w:pPr>
      <w:r w:rsidRPr="00950568">
        <w:rPr>
          <w:rFonts w:ascii="Times New Roman" w:hAnsi="Times New Roman" w:cs="Times New Roman"/>
          <w:sz w:val="28"/>
          <w:szCs w:val="28"/>
        </w:rPr>
        <w:t>Припуск, предусмотренный в каждом уголке, устраняют газовой резкой по месту. Затем, устанавливают узловые, фасонки и распорки фиксируют прихватками и заваривают полуавтоматом в защитной смеси газов. После чего кантуют кольцо жесткости на 180</w:t>
      </w:r>
      <w:r w:rsidRPr="00950568">
        <w:rPr>
          <w:rFonts w:ascii="Times New Roman" w:hAnsi="Times New Roman" w:cs="Times New Roman"/>
          <w:sz w:val="28"/>
          <w:szCs w:val="28"/>
          <w:vertAlign w:val="superscript"/>
        </w:rPr>
        <w:t>0</w:t>
      </w:r>
      <w:r w:rsidRPr="00950568">
        <w:rPr>
          <w:rFonts w:ascii="Times New Roman" w:hAnsi="Times New Roman" w:cs="Times New Roman"/>
          <w:sz w:val="28"/>
          <w:szCs w:val="28"/>
        </w:rPr>
        <w:t xml:space="preserve"> и заваривают, с другой стороны</w:t>
      </w:r>
      <w:r w:rsidR="00990C6E">
        <w:rPr>
          <w:rFonts w:ascii="Times New Roman" w:hAnsi="Times New Roman" w:cs="Times New Roman"/>
          <w:sz w:val="28"/>
          <w:szCs w:val="28"/>
        </w:rPr>
        <w:t xml:space="preserve"> (рис.4)</w:t>
      </w:r>
      <w:bookmarkStart w:id="0" w:name="_GoBack"/>
      <w:bookmarkEnd w:id="0"/>
      <w:r w:rsidRPr="00950568">
        <w:rPr>
          <w:rFonts w:ascii="Times New Roman" w:hAnsi="Times New Roman" w:cs="Times New Roman"/>
          <w:sz w:val="28"/>
          <w:szCs w:val="28"/>
        </w:rPr>
        <w:t>.</w:t>
      </w:r>
    </w:p>
    <w:p w:rsidR="008C1BAB" w:rsidRDefault="008C1BAB" w:rsidP="00BE3F9A">
      <w:pPr>
        <w:spacing w:after="0"/>
        <w:jc w:val="both"/>
        <w:rPr>
          <w:rFonts w:ascii="Times New Roman" w:hAnsi="Times New Roman" w:cs="Times New Roman"/>
          <w:b/>
          <w:sz w:val="28"/>
          <w:szCs w:val="28"/>
        </w:rPr>
      </w:pPr>
    </w:p>
    <w:p w:rsidR="008C1BAB" w:rsidRDefault="00F579AB" w:rsidP="00BE3F9A">
      <w:pPr>
        <w:spacing w:after="0"/>
        <w:jc w:val="both"/>
        <w:rPr>
          <w:rFonts w:ascii="Times New Roman" w:hAnsi="Times New Roman" w:cs="Times New Roman"/>
          <w:b/>
          <w:sz w:val="28"/>
          <w:szCs w:val="28"/>
        </w:rPr>
      </w:pPr>
      <w:r>
        <w:rPr>
          <w:noProof/>
          <w:lang w:eastAsia="ru-RU"/>
        </w:rPr>
        <w:drawing>
          <wp:inline distT="0" distB="0" distL="0" distR="0" wp14:anchorId="0EE41438" wp14:editId="202581AB">
            <wp:extent cx="4015740" cy="2377440"/>
            <wp:effectExtent l="0" t="0" r="3810" b="3810"/>
            <wp:docPr id="4" name="Рисунок 4" descr="http://www.norm-load.ru/SNiP/Data1/8/8659/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rm-load.ru/SNiP/Data1/8/8659/x01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2377440"/>
                    </a:xfrm>
                    <a:prstGeom prst="rect">
                      <a:avLst/>
                    </a:prstGeom>
                    <a:noFill/>
                    <a:ln>
                      <a:noFill/>
                    </a:ln>
                  </pic:spPr>
                </pic:pic>
              </a:graphicData>
            </a:graphic>
          </wp:inline>
        </w:drawing>
      </w:r>
    </w:p>
    <w:p w:rsidR="008C1BAB" w:rsidRPr="00DD2C04" w:rsidRDefault="00DD2C04" w:rsidP="00BE3F9A">
      <w:pPr>
        <w:spacing w:after="0"/>
        <w:jc w:val="both"/>
        <w:rPr>
          <w:rFonts w:ascii="Times New Roman" w:hAnsi="Times New Roman" w:cs="Times New Roman"/>
          <w:b/>
          <w:i/>
          <w:sz w:val="28"/>
          <w:szCs w:val="28"/>
        </w:rPr>
      </w:pPr>
      <w:r w:rsidRPr="00DD2C04">
        <w:rPr>
          <w:rFonts w:ascii="Times New Roman" w:hAnsi="Times New Roman" w:cs="Times New Roman"/>
          <w:i/>
          <w:color w:val="000000"/>
          <w:sz w:val="24"/>
          <w:szCs w:val="20"/>
        </w:rPr>
        <w:t>Рис. 4 - Процесс сборки кольца жесткости:</w:t>
      </w:r>
      <w:r w:rsidRPr="00DD2C04">
        <w:rPr>
          <w:rFonts w:ascii="Times New Roman" w:hAnsi="Times New Roman" w:cs="Times New Roman"/>
          <w:i/>
          <w:color w:val="000000"/>
          <w:sz w:val="24"/>
          <w:szCs w:val="20"/>
        </w:rPr>
        <w:t>1 - кольцо жесткости; 2 - стяжка; 3 - косынка.</w:t>
      </w:r>
    </w:p>
    <w:p w:rsidR="008C1BAB" w:rsidRDefault="008C1BAB" w:rsidP="00BE3F9A">
      <w:pPr>
        <w:spacing w:after="0"/>
        <w:jc w:val="both"/>
        <w:rPr>
          <w:rFonts w:ascii="Times New Roman" w:hAnsi="Times New Roman" w:cs="Times New Roman"/>
          <w:b/>
          <w:sz w:val="28"/>
          <w:szCs w:val="28"/>
        </w:rPr>
      </w:pPr>
    </w:p>
    <w:p w:rsidR="008C1BAB" w:rsidRDefault="004B46DC" w:rsidP="00BE3F9A">
      <w:pPr>
        <w:spacing w:after="0"/>
        <w:jc w:val="both"/>
        <w:rPr>
          <w:rFonts w:ascii="Times New Roman" w:hAnsi="Times New Roman" w:cs="Times New Roman"/>
          <w:b/>
          <w:sz w:val="28"/>
          <w:szCs w:val="28"/>
        </w:rPr>
      </w:pPr>
      <w:r w:rsidRPr="004B46DC">
        <w:rPr>
          <w:rFonts w:ascii="Times New Roman" w:hAnsi="Times New Roman" w:cs="Times New Roman"/>
          <w:b/>
          <w:sz w:val="28"/>
          <w:szCs w:val="28"/>
        </w:rPr>
        <w:t>Изготовление центрального кольца жесткости</w:t>
      </w:r>
      <w:r>
        <w:rPr>
          <w:rFonts w:ascii="Times New Roman" w:hAnsi="Times New Roman" w:cs="Times New Roman"/>
          <w:b/>
          <w:sz w:val="28"/>
          <w:szCs w:val="28"/>
        </w:rPr>
        <w:t xml:space="preserve">. </w:t>
      </w:r>
      <w:r w:rsidRPr="004B46DC">
        <w:rPr>
          <w:rFonts w:ascii="Times New Roman" w:hAnsi="Times New Roman" w:cs="Times New Roman"/>
          <w:sz w:val="28"/>
          <w:szCs w:val="28"/>
        </w:rPr>
        <w:t xml:space="preserve">Вальцуют полосу по радиусу. Собирают в кондукторе кольцо жесткости согласно чертежу, заваривают с двух сторон полуавтоматом. Затем, устанавливают угловые фасонки и распорки на прихватки, затем заваривают полуавтоматом в смеси защитных </w:t>
      </w:r>
      <w:r>
        <w:rPr>
          <w:rFonts w:ascii="Times New Roman" w:hAnsi="Times New Roman" w:cs="Times New Roman"/>
          <w:sz w:val="28"/>
          <w:szCs w:val="28"/>
        </w:rPr>
        <w:t>газов. После чего поворачивают на 180</w:t>
      </w:r>
      <w:r>
        <w:rPr>
          <w:rFonts w:ascii="Times New Roman" w:hAnsi="Times New Roman" w:cs="Times New Roman"/>
          <w:sz w:val="28"/>
          <w:szCs w:val="28"/>
          <w:vertAlign w:val="superscript"/>
        </w:rPr>
        <w:t>0</w:t>
      </w:r>
      <w:r w:rsidRPr="004B46DC">
        <w:rPr>
          <w:rFonts w:ascii="Times New Roman" w:hAnsi="Times New Roman" w:cs="Times New Roman"/>
          <w:sz w:val="28"/>
          <w:szCs w:val="28"/>
        </w:rPr>
        <w:t xml:space="preserve"> и заваривают, с другой стороны</w:t>
      </w:r>
      <w:r w:rsidRPr="004B46DC">
        <w:rPr>
          <w:rFonts w:ascii="Times New Roman" w:hAnsi="Times New Roman" w:cs="Times New Roman"/>
          <w:b/>
          <w:sz w:val="28"/>
          <w:szCs w:val="28"/>
        </w:rPr>
        <w:t>.</w:t>
      </w:r>
    </w:p>
    <w:p w:rsidR="008C1BAB" w:rsidRDefault="004B46DC" w:rsidP="00BE3F9A">
      <w:pPr>
        <w:spacing w:after="0"/>
        <w:jc w:val="both"/>
        <w:rPr>
          <w:rFonts w:ascii="Times New Roman" w:hAnsi="Times New Roman" w:cs="Times New Roman"/>
          <w:b/>
          <w:sz w:val="28"/>
          <w:szCs w:val="28"/>
        </w:rPr>
      </w:pPr>
      <w:r w:rsidRPr="004B46DC">
        <w:rPr>
          <w:rFonts w:ascii="Times New Roman" w:hAnsi="Times New Roman" w:cs="Times New Roman"/>
          <w:b/>
          <w:sz w:val="28"/>
          <w:szCs w:val="28"/>
        </w:rPr>
        <w:t>Сворачивание и сборка резервуара</w:t>
      </w:r>
      <w:r>
        <w:rPr>
          <w:rFonts w:ascii="Times New Roman" w:hAnsi="Times New Roman" w:cs="Times New Roman"/>
          <w:b/>
          <w:sz w:val="28"/>
          <w:szCs w:val="28"/>
        </w:rPr>
        <w:t>.</w:t>
      </w:r>
      <w:r w:rsidRPr="004B46DC">
        <w:rPr>
          <w:rFonts w:ascii="Roboto-Regular" w:hAnsi="Roboto-Regular"/>
          <w:color w:val="000000"/>
          <w:sz w:val="23"/>
          <w:szCs w:val="23"/>
          <w:shd w:val="clear" w:color="auto" w:fill="FFFFFF"/>
        </w:rPr>
        <w:t xml:space="preserve"> </w:t>
      </w:r>
      <w:r w:rsidRPr="004B46DC">
        <w:rPr>
          <w:rFonts w:ascii="Times New Roman" w:hAnsi="Times New Roman" w:cs="Times New Roman"/>
          <w:sz w:val="28"/>
          <w:szCs w:val="28"/>
        </w:rPr>
        <w:t xml:space="preserve">Днища и кольца жесткости устанавливают на полотно резервуара и приваривают </w:t>
      </w:r>
      <w:r>
        <w:rPr>
          <w:rFonts w:ascii="Times New Roman" w:hAnsi="Times New Roman" w:cs="Times New Roman"/>
          <w:sz w:val="28"/>
          <w:szCs w:val="28"/>
        </w:rPr>
        <w:t>к нему на участке длиной 500мм п</w:t>
      </w:r>
      <w:r w:rsidRPr="004B46DC">
        <w:rPr>
          <w:rFonts w:ascii="Times New Roman" w:hAnsi="Times New Roman" w:cs="Times New Roman"/>
          <w:sz w:val="28"/>
          <w:szCs w:val="28"/>
        </w:rPr>
        <w:t xml:space="preserve">олуавтоматической сваркой в среде защитных газов. Канат от </w:t>
      </w:r>
      <w:r w:rsidRPr="004B46DC">
        <w:rPr>
          <w:rFonts w:ascii="Times New Roman" w:hAnsi="Times New Roman" w:cs="Times New Roman"/>
          <w:sz w:val="28"/>
          <w:szCs w:val="28"/>
        </w:rPr>
        <w:lastRenderedPageBreak/>
        <w:t>лебедки должен проходить под полотном резервуара и находиться над уголком бокового упора.</w:t>
      </w:r>
    </w:p>
    <w:p w:rsidR="00950568" w:rsidRPr="004B46DC" w:rsidRDefault="004B46DC" w:rsidP="00BE3F9A">
      <w:pPr>
        <w:spacing w:after="0"/>
        <w:jc w:val="both"/>
        <w:rPr>
          <w:rFonts w:ascii="Times New Roman" w:hAnsi="Times New Roman" w:cs="Times New Roman"/>
          <w:sz w:val="28"/>
          <w:szCs w:val="28"/>
        </w:rPr>
      </w:pPr>
      <w:r>
        <w:rPr>
          <w:rFonts w:ascii="Times New Roman" w:hAnsi="Times New Roman" w:cs="Times New Roman"/>
          <w:b/>
          <w:sz w:val="28"/>
          <w:szCs w:val="28"/>
        </w:rPr>
        <w:tab/>
      </w:r>
      <w:r w:rsidRPr="004B46DC">
        <w:rPr>
          <w:rFonts w:ascii="Times New Roman" w:hAnsi="Times New Roman" w:cs="Times New Roman"/>
          <w:sz w:val="28"/>
          <w:szCs w:val="28"/>
        </w:rPr>
        <w:t>Сворачивание производиться электрической лебедкой участками длиной 500мм. После получения очередной части резервуара в процессе сворачивания приваривают кольца жесткости и днища к полотну полуавтоматом в смеси защитных газов. В процессе сворачивания кувалдой следует подбивать свободную кромку полотнища к днищу. После окончания сворачивания полотна, стыкуют замкнутый стык, предварительно зачистив внутреннюю поверхность резервуара от брызг и огарков. Для продолжения работы в резервуаре через горловину водят сварочный полуавтомат. Последний стык варят изнутри, для этого устанавливают вытяжную вентиляцию для удаления сварочных газов, так же принудительное освещение с напряжением в цепи не более 12В и обеспечивают сварщика резиновым ковриком для оснащения рабочего места. По окончанию сварки внутренних швов снимают канат с резервуара и устанавливают резервуар на механизированный стенд для сварки наружных швов. Стенд обслуживается механизированной велосипедной тележкой с установленным на ней самоходным подвесным сварочным трактором.</w:t>
      </w:r>
    </w:p>
    <w:p w:rsidR="00950568" w:rsidRPr="004B46DC" w:rsidRDefault="004B46DC" w:rsidP="00BE3F9A">
      <w:pPr>
        <w:spacing w:after="0"/>
        <w:jc w:val="both"/>
        <w:rPr>
          <w:rFonts w:ascii="Times New Roman" w:hAnsi="Times New Roman" w:cs="Times New Roman"/>
          <w:sz w:val="28"/>
          <w:szCs w:val="28"/>
        </w:rPr>
      </w:pPr>
      <w:r>
        <w:rPr>
          <w:rFonts w:ascii="Times New Roman" w:hAnsi="Times New Roman" w:cs="Times New Roman"/>
          <w:b/>
          <w:sz w:val="28"/>
          <w:szCs w:val="28"/>
        </w:rPr>
        <w:tab/>
      </w:r>
      <w:r w:rsidRPr="004B46DC">
        <w:rPr>
          <w:rFonts w:ascii="Times New Roman" w:hAnsi="Times New Roman" w:cs="Times New Roman"/>
          <w:sz w:val="28"/>
          <w:szCs w:val="28"/>
        </w:rPr>
        <w:t>Наружные швы резервуара, угловые соединения днищ и полотна, поперечный замыкающий шов полотна, сваривают автоматом под слоем флюса. После сварки наружных швов устанавливают и приваривают усиливающие листы, горловины, скобы для строповки полуавтоматом.</w:t>
      </w:r>
    </w:p>
    <w:p w:rsidR="00950568" w:rsidRDefault="00950568" w:rsidP="00BE3F9A">
      <w:pPr>
        <w:spacing w:after="0"/>
        <w:jc w:val="both"/>
        <w:rPr>
          <w:rFonts w:ascii="Times New Roman" w:hAnsi="Times New Roman" w:cs="Times New Roman"/>
          <w:b/>
          <w:sz w:val="28"/>
          <w:szCs w:val="28"/>
        </w:rPr>
      </w:pPr>
    </w:p>
    <w:p w:rsidR="00612643" w:rsidRDefault="00612643" w:rsidP="00BE3F9A">
      <w:pPr>
        <w:spacing w:after="0"/>
        <w:jc w:val="both"/>
        <w:rPr>
          <w:rFonts w:ascii="Times New Roman" w:hAnsi="Times New Roman" w:cs="Times New Roman"/>
          <w:b/>
          <w:sz w:val="28"/>
          <w:szCs w:val="28"/>
        </w:rPr>
      </w:pPr>
      <w:r w:rsidRPr="00612643">
        <w:rPr>
          <w:rFonts w:ascii="Times New Roman" w:hAnsi="Times New Roman" w:cs="Times New Roman"/>
          <w:b/>
          <w:sz w:val="28"/>
          <w:szCs w:val="28"/>
        </w:rPr>
        <w:t>ХОД РАБОТЫ</w:t>
      </w:r>
    </w:p>
    <w:p w:rsidR="00A5050E" w:rsidRPr="003316E5" w:rsidRDefault="00D71B1F" w:rsidP="007F5D5E">
      <w:pPr>
        <w:pStyle w:val="a3"/>
        <w:numPr>
          <w:ilvl w:val="0"/>
          <w:numId w:val="28"/>
        </w:numPr>
        <w:spacing w:after="0"/>
        <w:jc w:val="both"/>
        <w:rPr>
          <w:rFonts w:ascii="Times New Roman" w:hAnsi="Times New Roman" w:cs="Times New Roman"/>
          <w:iCs/>
          <w:sz w:val="28"/>
          <w:szCs w:val="28"/>
        </w:rPr>
      </w:pPr>
      <w:r>
        <w:rPr>
          <w:rFonts w:ascii="Times New Roman" w:hAnsi="Times New Roman" w:cs="Times New Roman"/>
          <w:iCs/>
          <w:sz w:val="28"/>
          <w:szCs w:val="28"/>
        </w:rPr>
        <w:t>Выполнить</w:t>
      </w:r>
      <w:r w:rsidR="007F5D5E">
        <w:rPr>
          <w:rFonts w:ascii="Times New Roman" w:hAnsi="Times New Roman" w:cs="Times New Roman"/>
          <w:iCs/>
          <w:sz w:val="28"/>
          <w:szCs w:val="28"/>
        </w:rPr>
        <w:t xml:space="preserve"> </w:t>
      </w:r>
      <w:r w:rsidR="00C50702">
        <w:rPr>
          <w:rFonts w:ascii="Times New Roman" w:hAnsi="Times New Roman" w:cs="Times New Roman"/>
          <w:iCs/>
          <w:sz w:val="28"/>
          <w:szCs w:val="28"/>
        </w:rPr>
        <w:t>чертеж</w:t>
      </w:r>
      <w:r w:rsidR="004B46DC">
        <w:rPr>
          <w:rFonts w:ascii="Times New Roman" w:hAnsi="Times New Roman" w:cs="Times New Roman"/>
          <w:iCs/>
          <w:sz w:val="28"/>
          <w:szCs w:val="28"/>
        </w:rPr>
        <w:t xml:space="preserve"> горизонтального резервуара</w:t>
      </w:r>
      <w:r w:rsidR="00C50702">
        <w:rPr>
          <w:rFonts w:ascii="Times New Roman" w:hAnsi="Times New Roman" w:cs="Times New Roman"/>
          <w:b/>
          <w:iCs/>
          <w:sz w:val="28"/>
          <w:szCs w:val="28"/>
        </w:rPr>
        <w:t>.</w:t>
      </w:r>
    </w:p>
    <w:p w:rsidR="003316E5" w:rsidRPr="00C50702" w:rsidRDefault="004B46DC" w:rsidP="007F5D5E">
      <w:pPr>
        <w:pStyle w:val="a3"/>
        <w:numPr>
          <w:ilvl w:val="0"/>
          <w:numId w:val="28"/>
        </w:numPr>
        <w:spacing w:after="0"/>
        <w:jc w:val="both"/>
        <w:rPr>
          <w:rFonts w:ascii="Times New Roman" w:hAnsi="Times New Roman" w:cs="Times New Roman"/>
          <w:iCs/>
          <w:sz w:val="28"/>
          <w:szCs w:val="28"/>
        </w:rPr>
      </w:pPr>
      <w:r>
        <w:rPr>
          <w:rFonts w:ascii="Times New Roman" w:hAnsi="Times New Roman" w:cs="Times New Roman"/>
          <w:iCs/>
          <w:sz w:val="28"/>
          <w:szCs w:val="28"/>
        </w:rPr>
        <w:t>Составить технологическую карту сборочно-сварочных работ горизонтального резервуара</w:t>
      </w:r>
      <w:r w:rsidR="003316E5">
        <w:rPr>
          <w:rFonts w:ascii="Times New Roman" w:hAnsi="Times New Roman" w:cs="Times New Roman"/>
          <w:iCs/>
          <w:sz w:val="28"/>
          <w:szCs w:val="28"/>
        </w:rPr>
        <w:t>.</w:t>
      </w:r>
    </w:p>
    <w:p w:rsidR="003316E5" w:rsidRDefault="003316E5" w:rsidP="003619DF">
      <w:pPr>
        <w:spacing w:after="0"/>
        <w:rPr>
          <w:rFonts w:ascii="Times New Roman" w:hAnsi="Times New Roman" w:cs="Times New Roman"/>
          <w:b/>
          <w:sz w:val="28"/>
          <w:szCs w:val="28"/>
        </w:rPr>
      </w:pPr>
    </w:p>
    <w:p w:rsidR="003619DF" w:rsidRDefault="003619DF" w:rsidP="003619DF">
      <w:pPr>
        <w:spacing w:after="0"/>
        <w:rPr>
          <w:rFonts w:ascii="Times New Roman" w:hAnsi="Times New Roman" w:cs="Times New Roman"/>
          <w:b/>
          <w:sz w:val="28"/>
          <w:szCs w:val="28"/>
        </w:rPr>
      </w:pPr>
      <w:r w:rsidRPr="003619DF">
        <w:rPr>
          <w:rFonts w:ascii="Times New Roman" w:hAnsi="Times New Roman" w:cs="Times New Roman"/>
          <w:b/>
          <w:sz w:val="28"/>
          <w:szCs w:val="28"/>
        </w:rPr>
        <w:t>КОНТРОЛЬНЫЕ ВОПРОСЫ К ПРАКТИЧЕСКОЙ РАБОТЕ</w:t>
      </w:r>
    </w:p>
    <w:p w:rsidR="00696066" w:rsidRPr="00990C6E" w:rsidRDefault="00990C6E" w:rsidP="004B46DC">
      <w:pPr>
        <w:pStyle w:val="a3"/>
        <w:numPr>
          <w:ilvl w:val="0"/>
          <w:numId w:val="29"/>
        </w:numPr>
        <w:spacing w:after="0"/>
        <w:rPr>
          <w:rFonts w:ascii="Times New Roman" w:hAnsi="Times New Roman" w:cs="Times New Roman"/>
          <w:sz w:val="28"/>
          <w:szCs w:val="28"/>
        </w:rPr>
      </w:pPr>
      <w:r w:rsidRPr="00990C6E">
        <w:rPr>
          <w:rFonts w:ascii="Times New Roman" w:hAnsi="Times New Roman" w:cs="Times New Roman"/>
          <w:sz w:val="28"/>
          <w:szCs w:val="28"/>
        </w:rPr>
        <w:t>Каковы преимущество дуговой сварки в защитных газах и под флюсом по сравнению с ручной дуговой сваркой покрытыми электродами?</w:t>
      </w:r>
    </w:p>
    <w:p w:rsidR="00990C6E" w:rsidRPr="00990C6E" w:rsidRDefault="00990C6E" w:rsidP="004B46DC">
      <w:pPr>
        <w:pStyle w:val="a3"/>
        <w:numPr>
          <w:ilvl w:val="0"/>
          <w:numId w:val="29"/>
        </w:numPr>
        <w:spacing w:after="0"/>
        <w:rPr>
          <w:rFonts w:ascii="Times New Roman" w:hAnsi="Times New Roman" w:cs="Times New Roman"/>
          <w:sz w:val="28"/>
          <w:szCs w:val="28"/>
        </w:rPr>
      </w:pPr>
      <w:r w:rsidRPr="00990C6E">
        <w:rPr>
          <w:rFonts w:ascii="Times New Roman" w:hAnsi="Times New Roman" w:cs="Times New Roman"/>
          <w:sz w:val="28"/>
          <w:szCs w:val="28"/>
        </w:rPr>
        <w:t>Какова роль флюсов в сварочном процессе?</w:t>
      </w:r>
    </w:p>
    <w:p w:rsidR="00990C6E" w:rsidRDefault="00990C6E" w:rsidP="004B46DC">
      <w:pPr>
        <w:pStyle w:val="a3"/>
        <w:numPr>
          <w:ilvl w:val="0"/>
          <w:numId w:val="29"/>
        </w:numPr>
        <w:spacing w:after="0"/>
        <w:rPr>
          <w:rFonts w:ascii="Times New Roman" w:hAnsi="Times New Roman" w:cs="Times New Roman"/>
          <w:sz w:val="28"/>
          <w:szCs w:val="28"/>
        </w:rPr>
      </w:pPr>
      <w:r w:rsidRPr="00990C6E">
        <w:rPr>
          <w:rFonts w:ascii="Times New Roman" w:hAnsi="Times New Roman" w:cs="Times New Roman"/>
          <w:sz w:val="28"/>
          <w:szCs w:val="28"/>
        </w:rPr>
        <w:t>Какие смеси защитных газов используют при сварке и почему ими заменяют газы в чистом виде?</w:t>
      </w:r>
    </w:p>
    <w:p w:rsidR="00990C6E" w:rsidRPr="00990C6E" w:rsidRDefault="00990C6E" w:rsidP="00990C6E">
      <w:pPr>
        <w:pStyle w:val="a3"/>
        <w:spacing w:after="0"/>
        <w:ind w:left="1080"/>
        <w:rPr>
          <w:rFonts w:ascii="Times New Roman" w:hAnsi="Times New Roman" w:cs="Times New Roman"/>
          <w:sz w:val="28"/>
          <w:szCs w:val="28"/>
        </w:rPr>
      </w:pPr>
    </w:p>
    <w:p w:rsidR="00673436" w:rsidRPr="00765B2E"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lastRenderedPageBreak/>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D8" w:rsidRDefault="004316D8" w:rsidP="00A24B35">
      <w:pPr>
        <w:spacing w:after="0" w:line="240" w:lineRule="auto"/>
      </w:pPr>
      <w:r>
        <w:separator/>
      </w:r>
    </w:p>
  </w:endnote>
  <w:endnote w:type="continuationSeparator" w:id="0">
    <w:p w:rsidR="004316D8" w:rsidRDefault="004316D8"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D8" w:rsidRDefault="004316D8" w:rsidP="00A24B35">
      <w:pPr>
        <w:spacing w:after="0" w:line="240" w:lineRule="auto"/>
      </w:pPr>
      <w:r>
        <w:separator/>
      </w:r>
    </w:p>
  </w:footnote>
  <w:footnote w:type="continuationSeparator" w:id="0">
    <w:p w:rsidR="004316D8" w:rsidRDefault="004316D8"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691C"/>
    <w:multiLevelType w:val="multilevel"/>
    <w:tmpl w:val="2B46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834A91"/>
    <w:multiLevelType w:val="hybridMultilevel"/>
    <w:tmpl w:val="2BD0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2020D"/>
    <w:multiLevelType w:val="hybridMultilevel"/>
    <w:tmpl w:val="DABA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E0463"/>
    <w:multiLevelType w:val="hybridMultilevel"/>
    <w:tmpl w:val="52561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A535CD"/>
    <w:multiLevelType w:val="hybridMultilevel"/>
    <w:tmpl w:val="14405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3B0D50"/>
    <w:multiLevelType w:val="hybridMultilevel"/>
    <w:tmpl w:val="4C7CB3B8"/>
    <w:lvl w:ilvl="0" w:tplc="51BC2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25440CD"/>
    <w:multiLevelType w:val="hybridMultilevel"/>
    <w:tmpl w:val="C428C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0474D6"/>
    <w:multiLevelType w:val="multilevel"/>
    <w:tmpl w:val="013E1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2"/>
  </w:num>
  <w:num w:numId="4">
    <w:abstractNumId w:val="16"/>
  </w:num>
  <w:num w:numId="5">
    <w:abstractNumId w:val="27"/>
  </w:num>
  <w:num w:numId="6">
    <w:abstractNumId w:val="5"/>
  </w:num>
  <w:num w:numId="7">
    <w:abstractNumId w:val="3"/>
  </w:num>
  <w:num w:numId="8">
    <w:abstractNumId w:val="24"/>
  </w:num>
  <w:num w:numId="9">
    <w:abstractNumId w:val="6"/>
  </w:num>
  <w:num w:numId="10">
    <w:abstractNumId w:val="14"/>
  </w:num>
  <w:num w:numId="11">
    <w:abstractNumId w:val="18"/>
  </w:num>
  <w:num w:numId="12">
    <w:abstractNumId w:val="25"/>
  </w:num>
  <w:num w:numId="13">
    <w:abstractNumId w:val="19"/>
  </w:num>
  <w:num w:numId="14">
    <w:abstractNumId w:val="7"/>
  </w:num>
  <w:num w:numId="15">
    <w:abstractNumId w:val="22"/>
  </w:num>
  <w:num w:numId="16">
    <w:abstractNumId w:val="20"/>
  </w:num>
  <w:num w:numId="17">
    <w:abstractNumId w:val="4"/>
  </w:num>
  <w:num w:numId="18">
    <w:abstractNumId w:val="17"/>
  </w:num>
  <w:num w:numId="19">
    <w:abstractNumId w:val="1"/>
  </w:num>
  <w:num w:numId="20">
    <w:abstractNumId w:val="2"/>
  </w:num>
  <w:num w:numId="21">
    <w:abstractNumId w:val="13"/>
  </w:num>
  <w:num w:numId="22">
    <w:abstractNumId w:val="26"/>
  </w:num>
  <w:num w:numId="23">
    <w:abstractNumId w:val="8"/>
  </w:num>
  <w:num w:numId="24">
    <w:abstractNumId w:val="0"/>
  </w:num>
  <w:num w:numId="25">
    <w:abstractNumId w:val="28"/>
  </w:num>
  <w:num w:numId="26">
    <w:abstractNumId w:val="9"/>
  </w:num>
  <w:num w:numId="27">
    <w:abstractNumId w:val="15"/>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7787E"/>
    <w:rsid w:val="00094CC4"/>
    <w:rsid w:val="000A5132"/>
    <w:rsid w:val="000D1C58"/>
    <w:rsid w:val="000D274B"/>
    <w:rsid w:val="000D3957"/>
    <w:rsid w:val="000E1D78"/>
    <w:rsid w:val="000E47A3"/>
    <w:rsid w:val="000E6FE0"/>
    <w:rsid w:val="0010140A"/>
    <w:rsid w:val="0013283E"/>
    <w:rsid w:val="00137FC6"/>
    <w:rsid w:val="00174000"/>
    <w:rsid w:val="00181562"/>
    <w:rsid w:val="00186DC8"/>
    <w:rsid w:val="001A127E"/>
    <w:rsid w:val="001A50C8"/>
    <w:rsid w:val="001B231D"/>
    <w:rsid w:val="002019D3"/>
    <w:rsid w:val="00204754"/>
    <w:rsid w:val="002073DB"/>
    <w:rsid w:val="00241F1B"/>
    <w:rsid w:val="0024358D"/>
    <w:rsid w:val="002467FA"/>
    <w:rsid w:val="00246BBE"/>
    <w:rsid w:val="0025576A"/>
    <w:rsid w:val="00293239"/>
    <w:rsid w:val="002C5172"/>
    <w:rsid w:val="002D7C56"/>
    <w:rsid w:val="002E25A2"/>
    <w:rsid w:val="002E56A3"/>
    <w:rsid w:val="002F5599"/>
    <w:rsid w:val="003009F0"/>
    <w:rsid w:val="003316E5"/>
    <w:rsid w:val="0035531B"/>
    <w:rsid w:val="003619DF"/>
    <w:rsid w:val="00363144"/>
    <w:rsid w:val="00373BDB"/>
    <w:rsid w:val="00377341"/>
    <w:rsid w:val="003825EB"/>
    <w:rsid w:val="003B0F6F"/>
    <w:rsid w:val="003B1EE6"/>
    <w:rsid w:val="003C2A5A"/>
    <w:rsid w:val="003D5CAE"/>
    <w:rsid w:val="003F00C1"/>
    <w:rsid w:val="003F51D9"/>
    <w:rsid w:val="004135D5"/>
    <w:rsid w:val="00417486"/>
    <w:rsid w:val="004316D8"/>
    <w:rsid w:val="00431C9C"/>
    <w:rsid w:val="0046304A"/>
    <w:rsid w:val="004638F7"/>
    <w:rsid w:val="004678C9"/>
    <w:rsid w:val="004744A9"/>
    <w:rsid w:val="004801E9"/>
    <w:rsid w:val="00486E1B"/>
    <w:rsid w:val="00493636"/>
    <w:rsid w:val="004A0503"/>
    <w:rsid w:val="004B46DC"/>
    <w:rsid w:val="004B6B7B"/>
    <w:rsid w:val="004D61D8"/>
    <w:rsid w:val="004E0C98"/>
    <w:rsid w:val="004E6072"/>
    <w:rsid w:val="00507412"/>
    <w:rsid w:val="00511C8E"/>
    <w:rsid w:val="005313B9"/>
    <w:rsid w:val="00544FDD"/>
    <w:rsid w:val="005454A4"/>
    <w:rsid w:val="00546787"/>
    <w:rsid w:val="005856B3"/>
    <w:rsid w:val="005A0726"/>
    <w:rsid w:val="005A59EE"/>
    <w:rsid w:val="005B0772"/>
    <w:rsid w:val="005C78B7"/>
    <w:rsid w:val="005D0F56"/>
    <w:rsid w:val="005E5F45"/>
    <w:rsid w:val="005E6A80"/>
    <w:rsid w:val="005F26BC"/>
    <w:rsid w:val="00612643"/>
    <w:rsid w:val="00634E37"/>
    <w:rsid w:val="00661B42"/>
    <w:rsid w:val="00673436"/>
    <w:rsid w:val="00674978"/>
    <w:rsid w:val="0069049A"/>
    <w:rsid w:val="00691B94"/>
    <w:rsid w:val="00696066"/>
    <w:rsid w:val="006B19A7"/>
    <w:rsid w:val="006B5FDF"/>
    <w:rsid w:val="006C41A5"/>
    <w:rsid w:val="006D6142"/>
    <w:rsid w:val="006E3910"/>
    <w:rsid w:val="00723E26"/>
    <w:rsid w:val="00732941"/>
    <w:rsid w:val="00732FF2"/>
    <w:rsid w:val="00740ADC"/>
    <w:rsid w:val="00753216"/>
    <w:rsid w:val="00755444"/>
    <w:rsid w:val="00755E0E"/>
    <w:rsid w:val="0078282C"/>
    <w:rsid w:val="00786612"/>
    <w:rsid w:val="00792DE5"/>
    <w:rsid w:val="007933C9"/>
    <w:rsid w:val="007A1D2B"/>
    <w:rsid w:val="007A3725"/>
    <w:rsid w:val="007A5851"/>
    <w:rsid w:val="007A6120"/>
    <w:rsid w:val="007B71E7"/>
    <w:rsid w:val="007C3EA1"/>
    <w:rsid w:val="007D13EE"/>
    <w:rsid w:val="007D6F29"/>
    <w:rsid w:val="007F2A66"/>
    <w:rsid w:val="007F5D5E"/>
    <w:rsid w:val="00852116"/>
    <w:rsid w:val="00871293"/>
    <w:rsid w:val="0087741C"/>
    <w:rsid w:val="00896FE6"/>
    <w:rsid w:val="008A7930"/>
    <w:rsid w:val="008C1BAB"/>
    <w:rsid w:val="008C5655"/>
    <w:rsid w:val="008C56C9"/>
    <w:rsid w:val="008C5DB4"/>
    <w:rsid w:val="008D6308"/>
    <w:rsid w:val="008E1DB1"/>
    <w:rsid w:val="008F7C95"/>
    <w:rsid w:val="00917119"/>
    <w:rsid w:val="00950568"/>
    <w:rsid w:val="00952759"/>
    <w:rsid w:val="00957235"/>
    <w:rsid w:val="00960549"/>
    <w:rsid w:val="00965487"/>
    <w:rsid w:val="00985A83"/>
    <w:rsid w:val="00990C6E"/>
    <w:rsid w:val="00992D39"/>
    <w:rsid w:val="009956F2"/>
    <w:rsid w:val="009B2D19"/>
    <w:rsid w:val="009B58E2"/>
    <w:rsid w:val="009C00E9"/>
    <w:rsid w:val="009C21B2"/>
    <w:rsid w:val="009C4678"/>
    <w:rsid w:val="009C5859"/>
    <w:rsid w:val="009D1121"/>
    <w:rsid w:val="009D70FA"/>
    <w:rsid w:val="009E7594"/>
    <w:rsid w:val="009E7DE7"/>
    <w:rsid w:val="009F38B3"/>
    <w:rsid w:val="009F4774"/>
    <w:rsid w:val="00A07813"/>
    <w:rsid w:val="00A245EE"/>
    <w:rsid w:val="00A24B35"/>
    <w:rsid w:val="00A3558B"/>
    <w:rsid w:val="00A44FA1"/>
    <w:rsid w:val="00A45577"/>
    <w:rsid w:val="00A5050E"/>
    <w:rsid w:val="00A61BDD"/>
    <w:rsid w:val="00AB0FBE"/>
    <w:rsid w:val="00AB6A4F"/>
    <w:rsid w:val="00AC30B3"/>
    <w:rsid w:val="00AC5610"/>
    <w:rsid w:val="00AE3416"/>
    <w:rsid w:val="00B1317C"/>
    <w:rsid w:val="00B13CBB"/>
    <w:rsid w:val="00B35F1F"/>
    <w:rsid w:val="00B472BF"/>
    <w:rsid w:val="00B53275"/>
    <w:rsid w:val="00B6083F"/>
    <w:rsid w:val="00B70DDD"/>
    <w:rsid w:val="00B72F53"/>
    <w:rsid w:val="00B74701"/>
    <w:rsid w:val="00B763AE"/>
    <w:rsid w:val="00B80887"/>
    <w:rsid w:val="00B9120F"/>
    <w:rsid w:val="00B97EA5"/>
    <w:rsid w:val="00BA22B5"/>
    <w:rsid w:val="00BB0A27"/>
    <w:rsid w:val="00BD01F4"/>
    <w:rsid w:val="00BE3F9A"/>
    <w:rsid w:val="00BE5AEB"/>
    <w:rsid w:val="00BF50E5"/>
    <w:rsid w:val="00BF6A6C"/>
    <w:rsid w:val="00C0048D"/>
    <w:rsid w:val="00C07327"/>
    <w:rsid w:val="00C077F6"/>
    <w:rsid w:val="00C16C30"/>
    <w:rsid w:val="00C32579"/>
    <w:rsid w:val="00C348CC"/>
    <w:rsid w:val="00C50702"/>
    <w:rsid w:val="00C77AB7"/>
    <w:rsid w:val="00C81C79"/>
    <w:rsid w:val="00CA6901"/>
    <w:rsid w:val="00CE0145"/>
    <w:rsid w:val="00CF290C"/>
    <w:rsid w:val="00D001FE"/>
    <w:rsid w:val="00D023B8"/>
    <w:rsid w:val="00D178D5"/>
    <w:rsid w:val="00D27A05"/>
    <w:rsid w:val="00D43F05"/>
    <w:rsid w:val="00D44BFD"/>
    <w:rsid w:val="00D667BA"/>
    <w:rsid w:val="00D71B1F"/>
    <w:rsid w:val="00D86771"/>
    <w:rsid w:val="00D9358D"/>
    <w:rsid w:val="00D950A7"/>
    <w:rsid w:val="00DC2CA7"/>
    <w:rsid w:val="00DD2C04"/>
    <w:rsid w:val="00DD68B5"/>
    <w:rsid w:val="00DD6DCD"/>
    <w:rsid w:val="00DE6004"/>
    <w:rsid w:val="00DE7AD1"/>
    <w:rsid w:val="00E073F3"/>
    <w:rsid w:val="00E07F20"/>
    <w:rsid w:val="00E17DEE"/>
    <w:rsid w:val="00E23567"/>
    <w:rsid w:val="00E24691"/>
    <w:rsid w:val="00E2762E"/>
    <w:rsid w:val="00E320DD"/>
    <w:rsid w:val="00E91679"/>
    <w:rsid w:val="00EA2568"/>
    <w:rsid w:val="00EC1097"/>
    <w:rsid w:val="00EE0FC2"/>
    <w:rsid w:val="00EF5D0B"/>
    <w:rsid w:val="00F023FF"/>
    <w:rsid w:val="00F06CF6"/>
    <w:rsid w:val="00F35CAA"/>
    <w:rsid w:val="00F579AB"/>
    <w:rsid w:val="00F633B7"/>
    <w:rsid w:val="00F83DEA"/>
    <w:rsid w:val="00F944EB"/>
    <w:rsid w:val="00FA1547"/>
    <w:rsid w:val="00FD0535"/>
    <w:rsid w:val="00FD52E2"/>
    <w:rsid w:val="00FE4CAC"/>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487"/>
  </w:style>
  <w:style w:type="paragraph" w:styleId="1">
    <w:name w:val="heading 1"/>
    <w:basedOn w:val="a"/>
    <w:next w:val="a"/>
    <w:link w:val="10"/>
    <w:uiPriority w:val="9"/>
    <w:qFormat/>
    <w:rsid w:val="00A44F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character" w:customStyle="1" w:styleId="10">
    <w:name w:val="Заголовок 1 Знак"/>
    <w:basedOn w:val="a0"/>
    <w:link w:val="1"/>
    <w:uiPriority w:val="9"/>
    <w:rsid w:val="00A44FA1"/>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semiHidden/>
    <w:unhideWhenUsed/>
    <w:rsid w:val="00A44FA1"/>
    <w:rPr>
      <w:rFonts w:ascii="Times New Roman" w:hAnsi="Times New Roman" w:cs="Times New Roman"/>
      <w:sz w:val="24"/>
      <w:szCs w:val="24"/>
    </w:rPr>
  </w:style>
  <w:style w:type="character" w:styleId="ab">
    <w:name w:val="Hyperlink"/>
    <w:basedOn w:val="a0"/>
    <w:uiPriority w:val="99"/>
    <w:unhideWhenUsed/>
    <w:rsid w:val="00207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2099714">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69235827">
      <w:bodyDiv w:val="1"/>
      <w:marLeft w:val="0"/>
      <w:marRight w:val="0"/>
      <w:marTop w:val="0"/>
      <w:marBottom w:val="0"/>
      <w:divBdr>
        <w:top w:val="none" w:sz="0" w:space="0" w:color="auto"/>
        <w:left w:val="none" w:sz="0" w:space="0" w:color="auto"/>
        <w:bottom w:val="none" w:sz="0" w:space="0" w:color="auto"/>
        <w:right w:val="none" w:sz="0" w:space="0" w:color="auto"/>
      </w:divBdr>
    </w:div>
    <w:div w:id="122046230">
      <w:bodyDiv w:val="1"/>
      <w:marLeft w:val="0"/>
      <w:marRight w:val="0"/>
      <w:marTop w:val="0"/>
      <w:marBottom w:val="0"/>
      <w:divBdr>
        <w:top w:val="none" w:sz="0" w:space="0" w:color="auto"/>
        <w:left w:val="none" w:sz="0" w:space="0" w:color="auto"/>
        <w:bottom w:val="none" w:sz="0" w:space="0" w:color="auto"/>
        <w:right w:val="none" w:sz="0" w:space="0" w:color="auto"/>
      </w:divBdr>
    </w:div>
    <w:div w:id="201676145">
      <w:bodyDiv w:val="1"/>
      <w:marLeft w:val="0"/>
      <w:marRight w:val="0"/>
      <w:marTop w:val="0"/>
      <w:marBottom w:val="0"/>
      <w:divBdr>
        <w:top w:val="none" w:sz="0" w:space="0" w:color="auto"/>
        <w:left w:val="none" w:sz="0" w:space="0" w:color="auto"/>
        <w:bottom w:val="none" w:sz="0" w:space="0" w:color="auto"/>
        <w:right w:val="none" w:sz="0" w:space="0" w:color="auto"/>
      </w:divBdr>
    </w:div>
    <w:div w:id="206918207">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44805339">
      <w:bodyDiv w:val="1"/>
      <w:marLeft w:val="0"/>
      <w:marRight w:val="0"/>
      <w:marTop w:val="0"/>
      <w:marBottom w:val="0"/>
      <w:divBdr>
        <w:top w:val="none" w:sz="0" w:space="0" w:color="auto"/>
        <w:left w:val="none" w:sz="0" w:space="0" w:color="auto"/>
        <w:bottom w:val="none" w:sz="0" w:space="0" w:color="auto"/>
        <w:right w:val="none" w:sz="0" w:space="0" w:color="auto"/>
      </w:divBdr>
    </w:div>
    <w:div w:id="245919842">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395011549">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27507314">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82159474">
      <w:bodyDiv w:val="1"/>
      <w:marLeft w:val="0"/>
      <w:marRight w:val="0"/>
      <w:marTop w:val="0"/>
      <w:marBottom w:val="0"/>
      <w:divBdr>
        <w:top w:val="none" w:sz="0" w:space="0" w:color="auto"/>
        <w:left w:val="none" w:sz="0" w:space="0" w:color="auto"/>
        <w:bottom w:val="none" w:sz="0" w:space="0" w:color="auto"/>
        <w:right w:val="none" w:sz="0" w:space="0" w:color="auto"/>
      </w:divBdr>
    </w:div>
    <w:div w:id="546990490">
      <w:bodyDiv w:val="1"/>
      <w:marLeft w:val="0"/>
      <w:marRight w:val="0"/>
      <w:marTop w:val="0"/>
      <w:marBottom w:val="0"/>
      <w:divBdr>
        <w:top w:val="none" w:sz="0" w:space="0" w:color="auto"/>
        <w:left w:val="none" w:sz="0" w:space="0" w:color="auto"/>
        <w:bottom w:val="none" w:sz="0" w:space="0" w:color="auto"/>
        <w:right w:val="none" w:sz="0" w:space="0" w:color="auto"/>
      </w:divBdr>
    </w:div>
    <w:div w:id="572202206">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6375">
      <w:bodyDiv w:val="1"/>
      <w:marLeft w:val="0"/>
      <w:marRight w:val="0"/>
      <w:marTop w:val="0"/>
      <w:marBottom w:val="0"/>
      <w:divBdr>
        <w:top w:val="none" w:sz="0" w:space="0" w:color="auto"/>
        <w:left w:val="none" w:sz="0" w:space="0" w:color="auto"/>
        <w:bottom w:val="none" w:sz="0" w:space="0" w:color="auto"/>
        <w:right w:val="none" w:sz="0" w:space="0" w:color="auto"/>
      </w:divBdr>
    </w:div>
    <w:div w:id="647980704">
      <w:bodyDiv w:val="1"/>
      <w:marLeft w:val="0"/>
      <w:marRight w:val="0"/>
      <w:marTop w:val="0"/>
      <w:marBottom w:val="0"/>
      <w:divBdr>
        <w:top w:val="none" w:sz="0" w:space="0" w:color="auto"/>
        <w:left w:val="none" w:sz="0" w:space="0" w:color="auto"/>
        <w:bottom w:val="none" w:sz="0" w:space="0" w:color="auto"/>
        <w:right w:val="none" w:sz="0" w:space="0" w:color="auto"/>
      </w:divBdr>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62654584">
      <w:bodyDiv w:val="1"/>
      <w:marLeft w:val="0"/>
      <w:marRight w:val="0"/>
      <w:marTop w:val="0"/>
      <w:marBottom w:val="0"/>
      <w:divBdr>
        <w:top w:val="none" w:sz="0" w:space="0" w:color="auto"/>
        <w:left w:val="none" w:sz="0" w:space="0" w:color="auto"/>
        <w:bottom w:val="none" w:sz="0" w:space="0" w:color="auto"/>
        <w:right w:val="none" w:sz="0" w:space="0" w:color="auto"/>
      </w:divBdr>
    </w:div>
    <w:div w:id="919869223">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953830419">
      <w:bodyDiv w:val="1"/>
      <w:marLeft w:val="0"/>
      <w:marRight w:val="0"/>
      <w:marTop w:val="0"/>
      <w:marBottom w:val="0"/>
      <w:divBdr>
        <w:top w:val="none" w:sz="0" w:space="0" w:color="auto"/>
        <w:left w:val="none" w:sz="0" w:space="0" w:color="auto"/>
        <w:bottom w:val="none" w:sz="0" w:space="0" w:color="auto"/>
        <w:right w:val="none" w:sz="0" w:space="0" w:color="auto"/>
      </w:divBdr>
    </w:div>
    <w:div w:id="1073086613">
      <w:bodyDiv w:val="1"/>
      <w:marLeft w:val="0"/>
      <w:marRight w:val="0"/>
      <w:marTop w:val="0"/>
      <w:marBottom w:val="0"/>
      <w:divBdr>
        <w:top w:val="none" w:sz="0" w:space="0" w:color="auto"/>
        <w:left w:val="none" w:sz="0" w:space="0" w:color="auto"/>
        <w:bottom w:val="none" w:sz="0" w:space="0" w:color="auto"/>
        <w:right w:val="none" w:sz="0" w:space="0" w:color="auto"/>
      </w:divBdr>
    </w:div>
    <w:div w:id="1132553745">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578056782">
      <w:bodyDiv w:val="1"/>
      <w:marLeft w:val="0"/>
      <w:marRight w:val="0"/>
      <w:marTop w:val="0"/>
      <w:marBottom w:val="0"/>
      <w:divBdr>
        <w:top w:val="none" w:sz="0" w:space="0" w:color="auto"/>
        <w:left w:val="none" w:sz="0" w:space="0" w:color="auto"/>
        <w:bottom w:val="none" w:sz="0" w:space="0" w:color="auto"/>
        <w:right w:val="none" w:sz="0" w:space="0" w:color="auto"/>
      </w:divBdr>
    </w:div>
    <w:div w:id="1657996499">
      <w:bodyDiv w:val="1"/>
      <w:marLeft w:val="0"/>
      <w:marRight w:val="0"/>
      <w:marTop w:val="0"/>
      <w:marBottom w:val="0"/>
      <w:divBdr>
        <w:top w:val="none" w:sz="0" w:space="0" w:color="auto"/>
        <w:left w:val="none" w:sz="0" w:space="0" w:color="auto"/>
        <w:bottom w:val="none" w:sz="0" w:space="0" w:color="auto"/>
        <w:right w:val="none" w:sz="0" w:space="0" w:color="auto"/>
      </w:divBdr>
    </w:div>
    <w:div w:id="1755659578">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875921187">
      <w:bodyDiv w:val="1"/>
      <w:marLeft w:val="0"/>
      <w:marRight w:val="0"/>
      <w:marTop w:val="0"/>
      <w:marBottom w:val="0"/>
      <w:divBdr>
        <w:top w:val="none" w:sz="0" w:space="0" w:color="auto"/>
        <w:left w:val="none" w:sz="0" w:space="0" w:color="auto"/>
        <w:bottom w:val="none" w:sz="0" w:space="0" w:color="auto"/>
        <w:right w:val="none" w:sz="0" w:space="0" w:color="auto"/>
      </w:divBdr>
    </w:div>
    <w:div w:id="1880820709">
      <w:bodyDiv w:val="1"/>
      <w:marLeft w:val="0"/>
      <w:marRight w:val="0"/>
      <w:marTop w:val="0"/>
      <w:marBottom w:val="0"/>
      <w:divBdr>
        <w:top w:val="none" w:sz="0" w:space="0" w:color="auto"/>
        <w:left w:val="none" w:sz="0" w:space="0" w:color="auto"/>
        <w:bottom w:val="none" w:sz="0" w:space="0" w:color="auto"/>
        <w:right w:val="none" w:sz="0" w:space="0" w:color="auto"/>
      </w:divBdr>
    </w:div>
    <w:div w:id="1893080459">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54229746">
      <w:bodyDiv w:val="1"/>
      <w:marLeft w:val="0"/>
      <w:marRight w:val="0"/>
      <w:marTop w:val="0"/>
      <w:marBottom w:val="0"/>
      <w:divBdr>
        <w:top w:val="none" w:sz="0" w:space="0" w:color="auto"/>
        <w:left w:val="none" w:sz="0" w:space="0" w:color="auto"/>
        <w:bottom w:val="none" w:sz="0" w:space="0" w:color="auto"/>
        <w:right w:val="none" w:sz="0" w:space="0" w:color="auto"/>
      </w:divBdr>
    </w:div>
    <w:div w:id="2070227975">
      <w:bodyDiv w:val="1"/>
      <w:marLeft w:val="0"/>
      <w:marRight w:val="0"/>
      <w:marTop w:val="0"/>
      <w:marBottom w:val="0"/>
      <w:divBdr>
        <w:top w:val="none" w:sz="0" w:space="0" w:color="auto"/>
        <w:left w:val="none" w:sz="0" w:space="0" w:color="auto"/>
        <w:bottom w:val="none" w:sz="0" w:space="0" w:color="auto"/>
        <w:right w:val="none" w:sz="0" w:space="0" w:color="auto"/>
      </w:divBdr>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FE98-84BD-484A-8F41-3DF81761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5</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205</cp:revision>
  <dcterms:created xsi:type="dcterms:W3CDTF">2020-03-23T11:33:00Z</dcterms:created>
  <dcterms:modified xsi:type="dcterms:W3CDTF">2020-05-11T11:25:00Z</dcterms:modified>
</cp:coreProperties>
</file>